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4"/>
        <w:gridCol w:w="236"/>
        <w:gridCol w:w="3834"/>
      </w:tblGrid>
      <w:tr w:rsidR="0026113B" w:rsidRPr="00D07354" w14:paraId="6CEC282A" w14:textId="77777777" w:rsidTr="00D07354">
        <w:tc>
          <w:tcPr>
            <w:tcW w:w="3200" w:type="pct"/>
            <w:shd w:val="clear" w:color="auto" w:fill="B2B2B2" w:themeFill="accent2"/>
          </w:tcPr>
          <w:p w14:paraId="3F726444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27D607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3EEB88C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  <w:tr w:rsidR="0026113B" w:rsidRPr="00D07354" w14:paraId="25C18B9E" w14:textId="77777777" w:rsidTr="00DB0013">
        <w:trPr>
          <w:trHeight w:val="561"/>
        </w:trPr>
        <w:tc>
          <w:tcPr>
            <w:tcW w:w="3200" w:type="pct"/>
            <w:vAlign w:val="center"/>
          </w:tcPr>
          <w:p w14:paraId="3ACDD196" w14:textId="15245C11" w:rsidR="008C1DE7" w:rsidRPr="008C1DE7" w:rsidRDefault="0097215E" w:rsidP="008C1DE7">
            <w:pPr>
              <w:pStyle w:val="Title"/>
              <w:spacing w:before="0" w:after="0"/>
              <w:jc w:val="center"/>
              <w:rPr>
                <w:color w:val="000000" w:themeColor="text1"/>
                <w:sz w:val="56"/>
                <w:szCs w:val="56"/>
              </w:rPr>
            </w:pPr>
            <w:r>
              <w:rPr>
                <w:color w:val="000000" w:themeColor="text1"/>
                <w:sz w:val="56"/>
                <w:szCs w:val="56"/>
              </w:rPr>
              <w:t>Pyrami</w:t>
            </w:r>
            <w:r w:rsidR="008C1DE7">
              <w:rPr>
                <w:color w:val="000000" w:themeColor="text1"/>
                <w:sz w:val="56"/>
                <w:szCs w:val="56"/>
              </w:rPr>
              <w:t>d Slingshot</w:t>
            </w:r>
          </w:p>
        </w:tc>
        <w:tc>
          <w:tcPr>
            <w:tcW w:w="104" w:type="pct"/>
            <w:vAlign w:val="bottom"/>
          </w:tcPr>
          <w:p w14:paraId="04EE4AED" w14:textId="77777777" w:rsidR="0026113B" w:rsidRPr="00D07354" w:rsidRDefault="0026113B" w:rsidP="00F011A1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696" w:type="pct"/>
            <w:vAlign w:val="center"/>
          </w:tcPr>
          <w:p w14:paraId="44BD1AFF" w14:textId="4338473D" w:rsidR="00384A08" w:rsidRPr="00DB0013" w:rsidRDefault="00EF6EA5" w:rsidP="00F011A1">
            <w:pPr>
              <w:pStyle w:val="CourseDetails"/>
              <w:spacing w:after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Beginner</w:t>
            </w:r>
            <w:r w:rsidR="007B3CAE">
              <w:rPr>
                <w:color w:val="000000" w:themeColor="text1"/>
                <w:sz w:val="28"/>
                <w:szCs w:val="28"/>
              </w:rPr>
              <w:t>-Intermediate</w:t>
            </w:r>
          </w:p>
        </w:tc>
      </w:tr>
      <w:tr w:rsidR="0026113B" w:rsidRPr="00D07354" w14:paraId="73B58D50" w14:textId="77777777" w:rsidTr="00D07354">
        <w:tc>
          <w:tcPr>
            <w:tcW w:w="3200" w:type="pct"/>
            <w:shd w:val="clear" w:color="auto" w:fill="B2B2B2" w:themeFill="accent2"/>
          </w:tcPr>
          <w:p w14:paraId="0D160438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0AC8753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15D050B9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</w:tbl>
    <w:p w14:paraId="16FB3A8A" w14:textId="77777777" w:rsidR="0026113B" w:rsidRDefault="0026113B" w:rsidP="00F011A1">
      <w:pPr>
        <w:pStyle w:val="NoSpacing"/>
        <w:rPr>
          <w:color w:val="000000" w:themeColor="text1"/>
        </w:rPr>
      </w:pPr>
      <w:bookmarkStart w:id="0" w:name="_Toc261004492"/>
    </w:p>
    <w:p w14:paraId="3F017901" w14:textId="77777777" w:rsidR="00D07354" w:rsidRDefault="00D07354" w:rsidP="00F011A1">
      <w:pPr>
        <w:pStyle w:val="NoSpacing"/>
        <w:rPr>
          <w:color w:val="000000" w:themeColor="text1"/>
        </w:rPr>
      </w:pPr>
    </w:p>
    <w:p w14:paraId="368BF008" w14:textId="77777777" w:rsidR="00D07354" w:rsidRDefault="00D07354" w:rsidP="00F011A1">
      <w:pPr>
        <w:pStyle w:val="NoSpacing"/>
        <w:rPr>
          <w:color w:val="000000" w:themeColor="text1"/>
        </w:rPr>
      </w:pPr>
    </w:p>
    <w:p w14:paraId="3184467D" w14:textId="77777777" w:rsidR="00D07354" w:rsidRDefault="00D07354" w:rsidP="00F011A1">
      <w:pPr>
        <w:pStyle w:val="NoSpacing"/>
        <w:rPr>
          <w:color w:val="000000" w:themeColor="text1"/>
        </w:rPr>
      </w:pPr>
    </w:p>
    <w:p w14:paraId="3A90EC3F" w14:textId="77777777" w:rsidR="00D07354" w:rsidRPr="00D07354" w:rsidRDefault="00D07354" w:rsidP="00F011A1">
      <w:pPr>
        <w:pStyle w:val="NoSpacing"/>
        <w:rPr>
          <w:color w:val="000000" w:themeColor="text1"/>
        </w:rPr>
      </w:pPr>
    </w:p>
    <w:tbl>
      <w:tblPr>
        <w:tblW w:w="4936" w:type="pct"/>
        <w:tblInd w:w="144" w:type="dxa"/>
        <w:tblLook w:val="04A0" w:firstRow="1" w:lastRow="0" w:firstColumn="1" w:lastColumn="0" w:noHBand="0" w:noVBand="1"/>
      </w:tblPr>
      <w:tblGrid>
        <w:gridCol w:w="6912"/>
        <w:gridCol w:w="426"/>
        <w:gridCol w:w="3821"/>
      </w:tblGrid>
      <w:tr w:rsidR="0026113B" w:rsidRPr="00D07354" w14:paraId="2923CFEF" w14:textId="77777777" w:rsidTr="009D619F">
        <w:trPr>
          <w:trHeight w:val="2160"/>
        </w:trPr>
        <w:tc>
          <w:tcPr>
            <w:tcW w:w="3097" w:type="pct"/>
          </w:tcPr>
          <w:p w14:paraId="64C4079F" w14:textId="109FC43B" w:rsidR="00A03075" w:rsidRPr="002B4710" w:rsidRDefault="00DB0013" w:rsidP="00F011A1">
            <w:pPr>
              <w:pStyle w:val="Heading1"/>
              <w:rPr>
                <w:rFonts w:cs="Arial"/>
                <w:b w:val="0"/>
                <w:bCs/>
              </w:rPr>
            </w:pPr>
            <w:bookmarkStart w:id="1" w:name="_Toc261004494"/>
            <w:r w:rsidRPr="002B4710">
              <w:rPr>
                <w:rFonts w:cs="Arial"/>
              </w:rPr>
              <w:t>Project Goal</w:t>
            </w:r>
          </w:p>
          <w:p w14:paraId="4F655DB1" w14:textId="78A4BAF1" w:rsidR="00A03075" w:rsidRPr="002B4710" w:rsidRDefault="00C83B2F" w:rsidP="00F011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Cs w:val="28"/>
              </w:rPr>
            </w:pPr>
            <w:r w:rsidRPr="002B4710">
              <w:rPr>
                <w:rFonts w:ascii="Arial" w:eastAsia="Times New Roman" w:hAnsi="Arial" w:cs="Arial"/>
                <w:color w:val="000000" w:themeColor="text1"/>
                <w:szCs w:val="28"/>
              </w:rPr>
              <w:t>Students build</w:t>
            </w:r>
            <w:r w:rsidR="007B3CAE">
              <w:rPr>
                <w:rFonts w:ascii="Arial" w:eastAsia="Times New Roman" w:hAnsi="Arial" w:cs="Arial"/>
                <w:color w:val="000000" w:themeColor="text1"/>
                <w:szCs w:val="28"/>
              </w:rPr>
              <w:t xml:space="preserve"> simple</w:t>
            </w:r>
            <w:r w:rsidRPr="002B4710">
              <w:rPr>
                <w:rFonts w:ascii="Arial" w:eastAsia="Times New Roman" w:hAnsi="Arial" w:cs="Arial"/>
                <w:color w:val="000000" w:themeColor="text1"/>
                <w:szCs w:val="28"/>
              </w:rPr>
              <w:t xml:space="preserve"> </w:t>
            </w:r>
            <w:r w:rsidR="007B3CAE">
              <w:rPr>
                <w:rFonts w:ascii="Arial" w:eastAsia="Times New Roman" w:hAnsi="Arial" w:cs="Arial"/>
                <w:color w:val="000000" w:themeColor="text1"/>
                <w:szCs w:val="28"/>
              </w:rPr>
              <w:t xml:space="preserve">slingshots that launch </w:t>
            </w:r>
            <w:r w:rsidR="008C1DE7">
              <w:rPr>
                <w:rFonts w:ascii="Arial" w:eastAsia="Times New Roman" w:hAnsi="Arial" w:cs="Arial"/>
                <w:color w:val="000000" w:themeColor="text1"/>
                <w:szCs w:val="28"/>
              </w:rPr>
              <w:t>projectiles</w:t>
            </w:r>
            <w:r w:rsidR="007B3CAE">
              <w:rPr>
                <w:rFonts w:ascii="Arial" w:eastAsia="Times New Roman" w:hAnsi="Arial" w:cs="Arial"/>
                <w:color w:val="000000" w:themeColor="text1"/>
                <w:szCs w:val="28"/>
              </w:rPr>
              <w:t xml:space="preserve"> at least 10 feet. </w:t>
            </w:r>
          </w:p>
          <w:p w14:paraId="7EC81D99" w14:textId="77777777" w:rsidR="00F011A1" w:rsidRPr="002B4710" w:rsidRDefault="00F011A1" w:rsidP="00F011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Cs w:val="28"/>
              </w:rPr>
            </w:pPr>
            <w:bookmarkStart w:id="2" w:name="_GoBack"/>
            <w:bookmarkEnd w:id="2"/>
          </w:p>
          <w:p w14:paraId="5E246FAA" w14:textId="77777777" w:rsidR="00A03075" w:rsidRPr="002B4710" w:rsidRDefault="00F26555" w:rsidP="00F011A1">
            <w:pPr>
              <w:pStyle w:val="Heading1"/>
              <w:rPr>
                <w:rFonts w:cs="Arial"/>
                <w:b w:val="0"/>
                <w:bCs/>
              </w:rPr>
            </w:pPr>
            <w:r w:rsidRPr="002B4710">
              <w:rPr>
                <w:rFonts w:cs="Arial"/>
              </w:rPr>
              <w:t>Design Variables</w:t>
            </w:r>
          </w:p>
          <w:p w14:paraId="4409D243" w14:textId="2B21D122" w:rsidR="00A03075" w:rsidRPr="002B4710" w:rsidRDefault="00E8156E" w:rsidP="00EF6EA5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None for basic example</w:t>
            </w:r>
          </w:p>
          <w:p w14:paraId="47D43BBE" w14:textId="77777777" w:rsidR="00F011A1" w:rsidRPr="002B4710" w:rsidRDefault="00F011A1" w:rsidP="00F011A1">
            <w:pPr>
              <w:spacing w:after="0" w:line="240" w:lineRule="auto"/>
              <w:ind w:left="36"/>
              <w:rPr>
                <w:rFonts w:ascii="Arial" w:hAnsi="Arial" w:cs="Arial"/>
                <w:szCs w:val="28"/>
              </w:rPr>
            </w:pPr>
          </w:p>
          <w:p w14:paraId="3404B4FA" w14:textId="77777777" w:rsidR="00A03075" w:rsidRPr="002B4710" w:rsidRDefault="00DB0013" w:rsidP="00C83B2F">
            <w:pPr>
              <w:pStyle w:val="Heading1"/>
              <w:rPr>
                <w:rFonts w:cs="Arial"/>
              </w:rPr>
            </w:pPr>
            <w:r w:rsidRPr="002B4710">
              <w:rPr>
                <w:rFonts w:cs="Arial"/>
              </w:rPr>
              <w:t>Key Concepts</w:t>
            </w:r>
          </w:p>
          <w:p w14:paraId="339FA334" w14:textId="0ABF5974" w:rsidR="00F011A1" w:rsidRPr="00EF6EA5" w:rsidRDefault="00EF6EA5" w:rsidP="00F011A1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  <w:u w:val="single"/>
              </w:rPr>
              <w:t>Energy transformation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is when one kind of energy turns into a different form</w:t>
            </w:r>
            <w:r w:rsidR="003D592D">
              <w:rPr>
                <w:rFonts w:ascii="Arial" w:hAnsi="Arial" w:cs="Arial"/>
                <w:color w:val="000000" w:themeColor="text1"/>
                <w:szCs w:val="28"/>
              </w:rPr>
              <w:t>.</w:t>
            </w:r>
          </w:p>
          <w:p w14:paraId="57DF959D" w14:textId="69D7764E" w:rsidR="007B3CAE" w:rsidRDefault="007B3CAE" w:rsidP="007B3CAE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  <w:u w:val="single"/>
              </w:rPr>
              <w:t>Trusses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are triangles used in engineering to strengthen a structure</w:t>
            </w:r>
            <w:r w:rsidR="003D592D">
              <w:rPr>
                <w:rFonts w:ascii="Arial" w:hAnsi="Arial" w:cs="Arial"/>
                <w:color w:val="000000" w:themeColor="text1"/>
                <w:szCs w:val="28"/>
              </w:rPr>
              <w:t>.</w:t>
            </w:r>
          </w:p>
          <w:p w14:paraId="1DAFA38A" w14:textId="77777777" w:rsidR="00EF6EA5" w:rsidRPr="002B4710" w:rsidRDefault="00EF6EA5" w:rsidP="00F011A1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</w:p>
          <w:bookmarkEnd w:id="1"/>
          <w:p w14:paraId="7045CBA7" w14:textId="77777777" w:rsidR="000F0D33" w:rsidRPr="002B4710" w:rsidRDefault="000F0D33" w:rsidP="000F0D33">
            <w:pPr>
              <w:pStyle w:val="Heading2"/>
              <w:spacing w:before="0" w:after="80" w:line="240" w:lineRule="auto"/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2B4710"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  <w:t>Prep</w:t>
            </w:r>
          </w:p>
          <w:p w14:paraId="6C9528A6" w14:textId="5DF4EBB5" w:rsidR="00006BDC" w:rsidRDefault="00006BDC" w:rsidP="000F0D33">
            <w:pPr>
              <w:pStyle w:val="BlockText"/>
              <w:numPr>
                <w:ilvl w:val="0"/>
                <w:numId w:val="10"/>
              </w:numPr>
              <w:spacing w:line="240" w:lineRule="auto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 xml:space="preserve">Make a triangle </w:t>
            </w:r>
            <w:r w:rsidR="008C1DE7">
              <w:rPr>
                <w:rFonts w:ascii="Arial" w:hAnsi="Arial" w:cs="Arial"/>
                <w:color w:val="000000" w:themeColor="text1"/>
                <w:szCs w:val="28"/>
              </w:rPr>
              <w:t xml:space="preserve">by taping 3 dowels together end-to-end, and make a square in the same way </w:t>
            </w:r>
          </w:p>
          <w:p w14:paraId="3FB04C35" w14:textId="3006FAE2" w:rsidR="000F0D33" w:rsidRPr="002B4710" w:rsidRDefault="00C83B2F" w:rsidP="000F0D33">
            <w:pPr>
              <w:pStyle w:val="BlockText"/>
              <w:numPr>
                <w:ilvl w:val="0"/>
                <w:numId w:val="10"/>
              </w:numPr>
              <w:spacing w:line="240" w:lineRule="auto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 w:rsidRPr="002B4710">
              <w:rPr>
                <w:rFonts w:ascii="Arial" w:hAnsi="Arial" w:cs="Arial"/>
                <w:color w:val="000000" w:themeColor="text1"/>
                <w:szCs w:val="28"/>
              </w:rPr>
              <w:t>Set up a designated testing area with target</w:t>
            </w:r>
          </w:p>
          <w:p w14:paraId="7646A503" w14:textId="77777777" w:rsidR="00760BA8" w:rsidRPr="002B4710" w:rsidRDefault="00760BA8" w:rsidP="00760BA8">
            <w:pPr>
              <w:pStyle w:val="BlockText"/>
              <w:spacing w:line="240" w:lineRule="auto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7C702BA0" w14:textId="0F356917" w:rsidR="00760BA8" w:rsidRPr="002B4710" w:rsidRDefault="00760BA8" w:rsidP="00760BA8">
            <w:pPr>
              <w:pStyle w:val="Heading2"/>
              <w:spacing w:before="0" w:after="80" w:line="240" w:lineRule="auto"/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2B4710"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  <w:t>Safety</w:t>
            </w:r>
          </w:p>
          <w:p w14:paraId="69686285" w14:textId="1E9E1BBA" w:rsidR="0026113B" w:rsidRPr="002B4710" w:rsidRDefault="00760BA8" w:rsidP="007B3CAE">
            <w:pPr>
              <w:spacing w:after="0" w:line="240" w:lineRule="auto"/>
              <w:rPr>
                <w:rFonts w:ascii="Arial" w:hAnsi="Arial" w:cs="Arial"/>
                <w:color w:val="000000" w:themeColor="text1"/>
                <w:szCs w:val="28"/>
              </w:rPr>
            </w:pPr>
            <w:r w:rsidRPr="002B4710">
              <w:rPr>
                <w:rFonts w:ascii="Arial" w:hAnsi="Arial" w:cs="Arial"/>
              </w:rPr>
              <w:t xml:space="preserve">Always aim the </w:t>
            </w:r>
            <w:r w:rsidR="007B3CAE">
              <w:rPr>
                <w:rFonts w:ascii="Arial" w:hAnsi="Arial" w:cs="Arial"/>
              </w:rPr>
              <w:t>slingshot</w:t>
            </w:r>
            <w:r w:rsidRPr="002B4710">
              <w:rPr>
                <w:rFonts w:ascii="Arial" w:hAnsi="Arial" w:cs="Arial"/>
              </w:rPr>
              <w:t xml:space="preserve"> </w:t>
            </w:r>
            <w:r w:rsidR="007B3CAE">
              <w:rPr>
                <w:rFonts w:ascii="Arial" w:hAnsi="Arial" w:cs="Arial"/>
              </w:rPr>
              <w:t>away from people and breakables</w:t>
            </w:r>
          </w:p>
        </w:tc>
        <w:tc>
          <w:tcPr>
            <w:tcW w:w="191" w:type="pct"/>
          </w:tcPr>
          <w:p w14:paraId="64987D47" w14:textId="77777777" w:rsidR="0026113B" w:rsidRPr="002B4710" w:rsidRDefault="0026113B" w:rsidP="00F011A1">
            <w:pPr>
              <w:spacing w:after="0" w:line="240" w:lineRule="auto"/>
              <w:rPr>
                <w:rFonts w:ascii="Arial" w:hAnsi="Arial" w:cs="Arial"/>
                <w:color w:val="000000" w:themeColor="text1"/>
                <w:szCs w:val="28"/>
              </w:rPr>
            </w:pPr>
          </w:p>
        </w:tc>
        <w:tc>
          <w:tcPr>
            <w:tcW w:w="1712" w:type="pct"/>
          </w:tcPr>
          <w:p w14:paraId="490AFB63" w14:textId="77777777" w:rsidR="008B714F" w:rsidRPr="002B4710" w:rsidRDefault="008B714F" w:rsidP="00F011A1">
            <w:pPr>
              <w:pStyle w:val="Heading2"/>
              <w:spacing w:before="0" w:after="80" w:line="240" w:lineRule="auto"/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2B4710"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  <w:t>Materials</w:t>
            </w:r>
          </w:p>
          <w:p w14:paraId="455AE2B3" w14:textId="77777777" w:rsidR="000F0D33" w:rsidRPr="002B4710" w:rsidRDefault="000F0D33" w:rsidP="00F011A1">
            <w:p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  <w:u w:val="single"/>
              </w:rPr>
            </w:pPr>
            <w:r w:rsidRPr="002B4710">
              <w:rPr>
                <w:rFonts w:ascii="Arial" w:hAnsi="Arial" w:cs="Arial"/>
                <w:noProof/>
                <w:color w:val="000000" w:themeColor="text1"/>
                <w:szCs w:val="28"/>
                <w:u w:val="single"/>
              </w:rPr>
              <w:t>Basic Example</w:t>
            </w:r>
          </w:p>
          <w:p w14:paraId="4AB7CFC8" w14:textId="69C92944" w:rsidR="00F011A1" w:rsidRPr="006C4E65" w:rsidRDefault="007B3CAE" w:rsidP="006C4E65">
            <w:pPr>
              <w:pStyle w:val="ListParagraph"/>
              <w:numPr>
                <w:ilvl w:val="0"/>
                <w:numId w:val="29"/>
              </w:numPr>
              <w:spacing w:after="0"/>
              <w:ind w:left="348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 w:rsidRPr="006C4E65">
              <w:rPr>
                <w:rFonts w:ascii="Arial" w:hAnsi="Arial" w:cs="Arial"/>
                <w:noProof/>
                <w:color w:val="000000" w:themeColor="text1"/>
                <w:szCs w:val="28"/>
              </w:rPr>
              <w:t>9</w:t>
            </w:r>
            <w:r w:rsidR="00F011A1" w:rsidRPr="006C4E65">
              <w:rPr>
                <w:rFonts w:ascii="Arial" w:hAnsi="Arial" w:cs="Arial"/>
                <w:noProof/>
                <w:color w:val="000000" w:themeColor="text1"/>
                <w:szCs w:val="28"/>
              </w:rPr>
              <w:t xml:space="preserve"> </w:t>
            </w:r>
            <w:r w:rsidR="008C1DE7">
              <w:rPr>
                <w:rFonts w:ascii="Arial" w:hAnsi="Arial" w:cs="Arial"/>
                <w:noProof/>
                <w:color w:val="000000" w:themeColor="text1"/>
                <w:szCs w:val="28"/>
              </w:rPr>
              <w:t>dowels</w:t>
            </w:r>
          </w:p>
          <w:p w14:paraId="264ED02B" w14:textId="791EDDDF" w:rsidR="00F011A1" w:rsidRPr="006C4E65" w:rsidRDefault="007B3CAE" w:rsidP="006C4E65">
            <w:pPr>
              <w:pStyle w:val="ListParagraph"/>
              <w:numPr>
                <w:ilvl w:val="0"/>
                <w:numId w:val="29"/>
              </w:numPr>
              <w:spacing w:after="0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 w:rsidRPr="006C4E65">
              <w:rPr>
                <w:rFonts w:ascii="Arial" w:hAnsi="Arial" w:cs="Arial"/>
                <w:color w:val="000000" w:themeColor="text1"/>
                <w:szCs w:val="28"/>
              </w:rPr>
              <w:t>1 straw</w:t>
            </w:r>
          </w:p>
          <w:p w14:paraId="3894D611" w14:textId="25C241F0" w:rsidR="00F011A1" w:rsidRPr="006C4E65" w:rsidRDefault="007B3CAE" w:rsidP="006C4E65">
            <w:pPr>
              <w:pStyle w:val="ListParagraph"/>
              <w:numPr>
                <w:ilvl w:val="0"/>
                <w:numId w:val="29"/>
              </w:numPr>
              <w:spacing w:after="0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 w:rsidRPr="006C4E65">
              <w:rPr>
                <w:rFonts w:ascii="Arial" w:hAnsi="Arial" w:cs="Arial"/>
                <w:color w:val="000000" w:themeColor="text1"/>
                <w:szCs w:val="28"/>
              </w:rPr>
              <w:t>3</w:t>
            </w:r>
            <w:r w:rsidR="00C83B2F" w:rsidRPr="006C4E65">
              <w:rPr>
                <w:rFonts w:ascii="Arial" w:hAnsi="Arial" w:cs="Arial"/>
                <w:color w:val="000000" w:themeColor="text1"/>
                <w:szCs w:val="28"/>
              </w:rPr>
              <w:t xml:space="preserve"> short r.band</w:t>
            </w:r>
          </w:p>
          <w:p w14:paraId="40E518DA" w14:textId="4521A474" w:rsidR="00F011A1" w:rsidRPr="006C4E65" w:rsidRDefault="00EF6EA5" w:rsidP="006C4E65">
            <w:pPr>
              <w:pStyle w:val="ListParagraph"/>
              <w:numPr>
                <w:ilvl w:val="0"/>
                <w:numId w:val="29"/>
              </w:numPr>
              <w:spacing w:after="0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 w:rsidRPr="006C4E65">
              <w:rPr>
                <w:rFonts w:ascii="Arial" w:hAnsi="Arial" w:cs="Arial"/>
                <w:color w:val="000000" w:themeColor="text1"/>
                <w:szCs w:val="28"/>
              </w:rPr>
              <w:t xml:space="preserve">1 </w:t>
            </w:r>
            <w:r w:rsidR="007B3CAE" w:rsidRPr="006C4E65">
              <w:rPr>
                <w:rFonts w:ascii="Arial" w:hAnsi="Arial" w:cs="Arial"/>
                <w:color w:val="000000" w:themeColor="text1"/>
                <w:szCs w:val="28"/>
              </w:rPr>
              <w:t>cup</w:t>
            </w:r>
          </w:p>
          <w:p w14:paraId="7D56258C" w14:textId="660043BF" w:rsidR="00EF6EA5" w:rsidRPr="006C4E65" w:rsidRDefault="008C1DE7" w:rsidP="006C4E65">
            <w:pPr>
              <w:pStyle w:val="ListParagraph"/>
              <w:numPr>
                <w:ilvl w:val="0"/>
                <w:numId w:val="29"/>
              </w:numPr>
              <w:spacing w:after="0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2 projectiles</w:t>
            </w:r>
          </w:p>
          <w:p w14:paraId="2FF73265" w14:textId="4FC46BF3" w:rsidR="00F011A1" w:rsidRPr="006C4E65" w:rsidRDefault="00C83B2F" w:rsidP="006C4E65">
            <w:pPr>
              <w:pStyle w:val="ListParagraph"/>
              <w:numPr>
                <w:ilvl w:val="0"/>
                <w:numId w:val="29"/>
              </w:numPr>
              <w:spacing w:after="0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 w:rsidRPr="006C4E65">
              <w:rPr>
                <w:rFonts w:ascii="Arial" w:hAnsi="Arial" w:cs="Arial"/>
                <w:color w:val="000000" w:themeColor="text1"/>
                <w:szCs w:val="28"/>
              </w:rPr>
              <w:t>tape</w:t>
            </w:r>
          </w:p>
          <w:p w14:paraId="515E66FA" w14:textId="2DA174C4" w:rsidR="005E3675" w:rsidRPr="006C4E65" w:rsidRDefault="005E3675" w:rsidP="006C4E65">
            <w:pPr>
              <w:pStyle w:val="ListParagraph"/>
              <w:numPr>
                <w:ilvl w:val="0"/>
                <w:numId w:val="29"/>
              </w:numPr>
              <w:spacing w:after="0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 w:rsidRPr="006C4E65">
              <w:rPr>
                <w:rFonts w:ascii="Arial" w:hAnsi="Arial" w:cs="Arial"/>
                <w:color w:val="000000" w:themeColor="text1"/>
                <w:szCs w:val="28"/>
              </w:rPr>
              <w:t>caution tape</w:t>
            </w:r>
          </w:p>
          <w:p w14:paraId="3AFB33FA" w14:textId="5205DCC1" w:rsidR="007B3CAE" w:rsidRPr="006C4E65" w:rsidRDefault="007B3CAE" w:rsidP="006C4E65">
            <w:pPr>
              <w:pStyle w:val="ListParagraph"/>
              <w:numPr>
                <w:ilvl w:val="0"/>
                <w:numId w:val="29"/>
              </w:numPr>
              <w:spacing w:after="0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 w:rsidRPr="006C4E65">
              <w:rPr>
                <w:rFonts w:ascii="Arial" w:hAnsi="Arial" w:cs="Arial"/>
                <w:color w:val="000000" w:themeColor="text1"/>
                <w:szCs w:val="28"/>
              </w:rPr>
              <w:t>hot glue (for teacher only)</w:t>
            </w:r>
          </w:p>
          <w:p w14:paraId="3955264E" w14:textId="77777777" w:rsidR="000F0D33" w:rsidRPr="002B4710" w:rsidRDefault="000F0D33" w:rsidP="00F011A1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06FDF782" w14:textId="77777777" w:rsidR="00EF6EA5" w:rsidRDefault="000F0D33" w:rsidP="00C83B2F">
            <w:pPr>
              <w:spacing w:after="0"/>
              <w:rPr>
                <w:rFonts w:ascii="Arial" w:hAnsi="Arial" w:cs="Arial"/>
                <w:color w:val="000000" w:themeColor="text1"/>
                <w:szCs w:val="28"/>
                <w:u w:val="single"/>
              </w:rPr>
            </w:pPr>
            <w:r w:rsidRPr="002B4710">
              <w:rPr>
                <w:rFonts w:ascii="Arial" w:hAnsi="Arial" w:cs="Arial"/>
                <w:color w:val="000000" w:themeColor="text1"/>
                <w:szCs w:val="28"/>
                <w:u w:val="single"/>
              </w:rPr>
              <w:t>Advanced Idea</w:t>
            </w:r>
          </w:p>
          <w:p w14:paraId="582B3261" w14:textId="77777777" w:rsidR="007B3CAE" w:rsidRDefault="007B3CAE" w:rsidP="00C83B2F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Four-point slingshot</w:t>
            </w:r>
          </w:p>
          <w:p w14:paraId="57927874" w14:textId="02E06784" w:rsidR="007B3CAE" w:rsidRPr="007B3CAE" w:rsidRDefault="007B3CAE" w:rsidP="00C83B2F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Bring hot glue</w:t>
            </w:r>
            <w:r w:rsidR="00601A72">
              <w:rPr>
                <w:rFonts w:ascii="Arial" w:hAnsi="Arial" w:cs="Arial"/>
                <w:color w:val="000000" w:themeColor="text1"/>
                <w:szCs w:val="28"/>
              </w:rPr>
              <w:t xml:space="preserve"> (1 per advanced student)</w:t>
            </w:r>
          </w:p>
        </w:tc>
      </w:tr>
    </w:tbl>
    <w:tbl>
      <w:tblPr>
        <w:tblStyle w:val="TableGrid"/>
        <w:tblpPr w:leftFromText="187" w:rightFromText="187" w:vertAnchor="page" w:horzAnchor="page" w:tblpX="695" w:tblpY="1096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5"/>
        <w:gridCol w:w="8137"/>
      </w:tblGrid>
      <w:tr w:rsidR="00C83B2F" w:rsidRPr="008842EA" w14:paraId="583CF363" w14:textId="77777777" w:rsidTr="00760BA8">
        <w:trPr>
          <w:trHeight w:val="107"/>
        </w:trPr>
        <w:tc>
          <w:tcPr>
            <w:tcW w:w="11152" w:type="dxa"/>
            <w:gridSpan w:val="2"/>
          </w:tcPr>
          <w:bookmarkEnd w:id="0"/>
          <w:p w14:paraId="07CCD611" w14:textId="020F9456" w:rsidR="00C83B2F" w:rsidRPr="00F011A1" w:rsidRDefault="00C83B2F" w:rsidP="00760BA8">
            <w:pPr>
              <w:jc w:val="center"/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</w:pPr>
            <w:r w:rsidRPr="00F011A1"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  <w:t>Troubleshooting</w:t>
            </w:r>
          </w:p>
        </w:tc>
      </w:tr>
      <w:tr w:rsidR="00C83B2F" w:rsidRPr="008842EA" w14:paraId="5656BC15" w14:textId="77777777" w:rsidTr="00760BA8">
        <w:trPr>
          <w:trHeight w:val="106"/>
        </w:trPr>
        <w:tc>
          <w:tcPr>
            <w:tcW w:w="3015" w:type="dxa"/>
          </w:tcPr>
          <w:p w14:paraId="3551F30F" w14:textId="049CC8F6" w:rsidR="00C83B2F" w:rsidRPr="00F011A1" w:rsidRDefault="00C83B2F" w:rsidP="007B3CAE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If the </w:t>
            </w:r>
            <w:r w:rsidR="007B3CAE">
              <w:rPr>
                <w:rFonts w:ascii="Arial" w:hAnsi="Arial" w:cs="Arial"/>
                <w:i/>
                <w:color w:val="000000" w:themeColor="text1"/>
                <w:szCs w:val="28"/>
              </w:rPr>
              <w:t>cork</w:t>
            </w: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 is… </w:t>
            </w:r>
          </w:p>
        </w:tc>
        <w:tc>
          <w:tcPr>
            <w:tcW w:w="8137" w:type="dxa"/>
          </w:tcPr>
          <w:p w14:paraId="23E654FA" w14:textId="77777777" w:rsidR="00C83B2F" w:rsidRPr="00F011A1" w:rsidRDefault="00C83B2F" w:rsidP="00760BA8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>Then…</w:t>
            </w:r>
          </w:p>
        </w:tc>
      </w:tr>
      <w:tr w:rsidR="00C83B2F" w:rsidRPr="008842EA" w14:paraId="5053FAA4" w14:textId="77777777" w:rsidTr="00760BA8">
        <w:trPr>
          <w:trHeight w:val="636"/>
        </w:trPr>
        <w:tc>
          <w:tcPr>
            <w:tcW w:w="3015" w:type="dxa"/>
          </w:tcPr>
          <w:p w14:paraId="587A537C" w14:textId="77777777" w:rsidR="00C83B2F" w:rsidRPr="008842EA" w:rsidRDefault="00C83B2F" w:rsidP="00760BA8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Firing less than 10 feet</w:t>
            </w:r>
          </w:p>
        </w:tc>
        <w:tc>
          <w:tcPr>
            <w:tcW w:w="8137" w:type="dxa"/>
          </w:tcPr>
          <w:p w14:paraId="67E19E6D" w14:textId="7163801B" w:rsidR="00C83B2F" w:rsidRPr="008842EA" w:rsidRDefault="00C83B2F" w:rsidP="00760BA8">
            <w:pPr>
              <w:pStyle w:val="ListBullet"/>
            </w:pPr>
            <w:r w:rsidRPr="008842EA">
              <w:t>There is not enough energy stored in the rubber band</w:t>
            </w:r>
            <w:r w:rsidR="007B3CAE">
              <w:t>s</w:t>
            </w:r>
          </w:p>
          <w:p w14:paraId="5587A864" w14:textId="18036EB3" w:rsidR="00ED011F" w:rsidRPr="008842EA" w:rsidRDefault="007B3CAE" w:rsidP="008C1DE7">
            <w:pPr>
              <w:pStyle w:val="ListBullet"/>
            </w:pPr>
            <w:r>
              <w:t>The cup is being released unevenly</w:t>
            </w:r>
          </w:p>
        </w:tc>
      </w:tr>
      <w:tr w:rsidR="00C83B2F" w:rsidRPr="008842EA" w14:paraId="741A377D" w14:textId="77777777" w:rsidTr="007B3CAE">
        <w:trPr>
          <w:trHeight w:val="266"/>
        </w:trPr>
        <w:tc>
          <w:tcPr>
            <w:tcW w:w="3015" w:type="dxa"/>
          </w:tcPr>
          <w:p w14:paraId="40C33826" w14:textId="2D655B3D" w:rsidR="00C83B2F" w:rsidRPr="007B3CAE" w:rsidRDefault="007B3CAE" w:rsidP="007B3CAE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>
              <w:rPr>
                <w:rFonts w:ascii="Arial" w:hAnsi="Arial" w:cs="Arial"/>
                <w:i/>
                <w:color w:val="000000" w:themeColor="text1"/>
                <w:szCs w:val="28"/>
              </w:rPr>
              <w:t>If the slingshot is…</w:t>
            </w:r>
          </w:p>
        </w:tc>
        <w:tc>
          <w:tcPr>
            <w:tcW w:w="8137" w:type="dxa"/>
          </w:tcPr>
          <w:p w14:paraId="1C4DEA17" w14:textId="558012FD" w:rsidR="00ED011F" w:rsidRPr="007B3CAE" w:rsidRDefault="007B3CAE" w:rsidP="007B3CAE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i/>
              </w:rPr>
            </w:pPr>
            <w:r w:rsidRPr="007B3CAE">
              <w:rPr>
                <w:i/>
              </w:rPr>
              <w:t>Then…</w:t>
            </w:r>
          </w:p>
        </w:tc>
      </w:tr>
      <w:tr w:rsidR="00C83B2F" w:rsidRPr="008842EA" w14:paraId="0BADC503" w14:textId="77777777" w:rsidTr="00760BA8">
        <w:trPr>
          <w:trHeight w:val="154"/>
        </w:trPr>
        <w:tc>
          <w:tcPr>
            <w:tcW w:w="3015" w:type="dxa"/>
          </w:tcPr>
          <w:p w14:paraId="2CCFAD06" w14:textId="5FAD2AC7" w:rsidR="00C83B2F" w:rsidRPr="008842EA" w:rsidRDefault="008C1DE7" w:rsidP="007B3CAE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Breaking apart</w:t>
            </w:r>
          </w:p>
        </w:tc>
        <w:tc>
          <w:tcPr>
            <w:tcW w:w="8137" w:type="dxa"/>
          </w:tcPr>
          <w:p w14:paraId="51B9CE92" w14:textId="500D0C3C" w:rsidR="007B3CAE" w:rsidRDefault="008C1DE7" w:rsidP="007B3CAE">
            <w:pPr>
              <w:pStyle w:val="ListBullet"/>
            </w:pPr>
            <w:r>
              <w:t>Reinforce the tape connections</w:t>
            </w:r>
          </w:p>
          <w:p w14:paraId="362D8756" w14:textId="75EB7A22" w:rsidR="007B3CAE" w:rsidRPr="008842EA" w:rsidRDefault="008C1DE7" w:rsidP="008C1DE7">
            <w:pPr>
              <w:pStyle w:val="ListBullet"/>
            </w:pPr>
            <w:r>
              <w:t>Double-up the dowels on the side that’s breaking</w:t>
            </w:r>
          </w:p>
        </w:tc>
      </w:tr>
    </w:tbl>
    <w:p w14:paraId="50DC6023" w14:textId="3160EF90" w:rsidR="00EF6EA5" w:rsidRDefault="00EF6EA5" w:rsidP="00EF6EA5">
      <w:pPr>
        <w:tabs>
          <w:tab w:val="left" w:pos="4347"/>
        </w:tabs>
        <w:rPr>
          <w:rFonts w:ascii="Arial" w:eastAsiaTheme="majorEastAsia" w:hAnsi="Arial" w:cstheme="majorBidi"/>
          <w:b/>
          <w:color w:val="000000" w:themeColor="text1"/>
          <w:spacing w:val="30"/>
          <w:szCs w:val="28"/>
        </w:rPr>
      </w:pPr>
      <w:r>
        <w:br w:type="page"/>
      </w:r>
      <w:r>
        <w:lastRenderedPageBreak/>
        <w:tab/>
      </w:r>
    </w:p>
    <w:p w14:paraId="61858CAC" w14:textId="5089C877" w:rsidR="00CC5FD6" w:rsidRPr="00C81646" w:rsidRDefault="00CC5FD6" w:rsidP="00CC5FD6">
      <w:pPr>
        <w:pStyle w:val="Heading1"/>
      </w:pPr>
      <w:r w:rsidRPr="00C81646">
        <w:t>Introduce project name and demonstrate how it works (1 min)</w:t>
      </w:r>
    </w:p>
    <w:p w14:paraId="55A784D4" w14:textId="180FEAC4" w:rsidR="00CC5FD6" w:rsidRDefault="00CC5FD6" w:rsidP="00715CB2">
      <w:pPr>
        <w:pStyle w:val="ListParagraph"/>
        <w:numPr>
          <w:ilvl w:val="0"/>
          <w:numId w:val="25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Establish safety protocol at the beginning of class</w:t>
      </w:r>
    </w:p>
    <w:p w14:paraId="35AE1AAD" w14:textId="77777777" w:rsidR="00CC5FD6" w:rsidRPr="00CC5FD6" w:rsidRDefault="00CC5FD6" w:rsidP="00CC5FD6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169F9063" w14:textId="77777777" w:rsidR="00CC5FD6" w:rsidRPr="00F31875" w:rsidRDefault="00CC5FD6" w:rsidP="00CC5FD6">
      <w:pPr>
        <w:pStyle w:val="Heading1"/>
      </w:pPr>
      <w:r w:rsidRPr="00C81646">
        <w:t>Explain how it works (2 min)</w:t>
      </w:r>
    </w:p>
    <w:p w14:paraId="09DBE36F" w14:textId="77777777" w:rsidR="00CC5FD6" w:rsidRPr="00C81646" w:rsidRDefault="00CC5FD6" w:rsidP="00715CB2">
      <w:pPr>
        <w:pStyle w:val="ListParagraph"/>
        <w:numPr>
          <w:ilvl w:val="0"/>
          <w:numId w:val="24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EF6EA5">
        <w:rPr>
          <w:rFonts w:ascii="Arial" w:eastAsia="Times New Roman" w:hAnsi="Arial" w:cs="Arial"/>
          <w:color w:val="000000" w:themeColor="text1"/>
        </w:rPr>
        <w:t>Energy</w:t>
      </w:r>
      <w:r w:rsidRPr="00C81646">
        <w:rPr>
          <w:rFonts w:ascii="Arial" w:eastAsia="Times New Roman" w:hAnsi="Arial" w:cs="Arial"/>
          <w:color w:val="000000" w:themeColor="text1"/>
        </w:rPr>
        <w:t xml:space="preserve"> is stored in the rubber bands by </w:t>
      </w:r>
      <w:r>
        <w:rPr>
          <w:rFonts w:ascii="Arial" w:eastAsia="Times New Roman" w:hAnsi="Arial" w:cs="Arial"/>
          <w:color w:val="000000" w:themeColor="text1"/>
        </w:rPr>
        <w:t>stretching them.</w:t>
      </w:r>
    </w:p>
    <w:p w14:paraId="2B7BA5C8" w14:textId="62239B46" w:rsidR="00CC5FD6" w:rsidRPr="007B3CAE" w:rsidRDefault="00CC5FD6" w:rsidP="007B3CAE">
      <w:pPr>
        <w:pStyle w:val="ListParagraph"/>
        <w:numPr>
          <w:ilvl w:val="0"/>
          <w:numId w:val="24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 xml:space="preserve">When released, the stored </w:t>
      </w:r>
      <w:r w:rsidRPr="00EF6EA5">
        <w:rPr>
          <w:rFonts w:ascii="Arial" w:eastAsia="Times New Roman" w:hAnsi="Arial" w:cs="Arial"/>
          <w:color w:val="000000" w:themeColor="text1"/>
          <w:u w:val="single"/>
        </w:rPr>
        <w:t xml:space="preserve">energy </w:t>
      </w:r>
      <w:r w:rsidR="00EF6EA5" w:rsidRPr="00EF6EA5">
        <w:rPr>
          <w:rFonts w:ascii="Arial" w:eastAsia="Times New Roman" w:hAnsi="Arial" w:cs="Arial"/>
          <w:color w:val="000000" w:themeColor="text1"/>
          <w:u w:val="single"/>
        </w:rPr>
        <w:t>transforms</w:t>
      </w:r>
      <w:r w:rsidR="00EF6EA5">
        <w:rPr>
          <w:rFonts w:ascii="Arial" w:eastAsia="Times New Roman" w:hAnsi="Arial" w:cs="Arial"/>
          <w:color w:val="000000" w:themeColor="text1"/>
        </w:rPr>
        <w:t xml:space="preserve"> into moving energy</w:t>
      </w:r>
      <w:r>
        <w:rPr>
          <w:rFonts w:ascii="Arial" w:eastAsia="Times New Roman" w:hAnsi="Arial" w:cs="Arial"/>
          <w:color w:val="000000" w:themeColor="text1"/>
        </w:rPr>
        <w:t xml:space="preserve"> (</w:t>
      </w:r>
      <w:r w:rsidR="00EF6EA5">
        <w:rPr>
          <w:rFonts w:ascii="Arial" w:eastAsia="Times New Roman" w:hAnsi="Arial" w:cs="Arial"/>
          <w:color w:val="000000" w:themeColor="text1"/>
        </w:rPr>
        <w:t>kinetic</w:t>
      </w:r>
      <w:r>
        <w:rPr>
          <w:rFonts w:ascii="Arial" w:eastAsia="Times New Roman" w:hAnsi="Arial" w:cs="Arial"/>
          <w:color w:val="000000" w:themeColor="text1"/>
        </w:rPr>
        <w:t xml:space="preserve"> energy) by firing the </w:t>
      </w:r>
      <w:r w:rsidR="007B3CAE">
        <w:rPr>
          <w:rFonts w:ascii="Arial" w:eastAsia="Times New Roman" w:hAnsi="Arial" w:cs="Arial"/>
          <w:color w:val="000000" w:themeColor="text1"/>
        </w:rPr>
        <w:t>cork</w:t>
      </w:r>
      <w:r>
        <w:rPr>
          <w:rFonts w:ascii="Arial" w:eastAsia="Times New Roman" w:hAnsi="Arial" w:cs="Arial"/>
          <w:color w:val="000000" w:themeColor="text1"/>
        </w:rPr>
        <w:t>.</w:t>
      </w:r>
    </w:p>
    <w:p w14:paraId="40A79A13" w14:textId="794C2581" w:rsidR="00006BDC" w:rsidRDefault="00006BDC" w:rsidP="00006BDC">
      <w:pPr>
        <w:pStyle w:val="ListParagraph"/>
        <w:numPr>
          <w:ilvl w:val="0"/>
          <w:numId w:val="24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Define what a </w:t>
      </w:r>
      <w:r w:rsidRPr="00006BDC">
        <w:rPr>
          <w:rFonts w:ascii="Arial" w:hAnsi="Arial" w:cs="Arial"/>
          <w:color w:val="000000" w:themeColor="text1"/>
          <w:u w:val="single"/>
        </w:rPr>
        <w:t>truss</w:t>
      </w:r>
      <w:r>
        <w:rPr>
          <w:rFonts w:ascii="Arial" w:hAnsi="Arial" w:cs="Arial"/>
          <w:color w:val="000000" w:themeColor="text1"/>
        </w:rPr>
        <w:t xml:space="preserve"> is. The </w:t>
      </w:r>
      <w:r w:rsidR="008C1DE7">
        <w:rPr>
          <w:rFonts w:ascii="Arial" w:hAnsi="Arial" w:cs="Arial"/>
          <w:color w:val="000000" w:themeColor="text1"/>
        </w:rPr>
        <w:t>pyramid</w:t>
      </w:r>
      <w:r>
        <w:rPr>
          <w:rFonts w:ascii="Arial" w:hAnsi="Arial" w:cs="Arial"/>
          <w:color w:val="000000" w:themeColor="text1"/>
        </w:rPr>
        <w:t xml:space="preserve"> slingshot is </w:t>
      </w:r>
      <w:r w:rsidR="008C1DE7">
        <w:rPr>
          <w:rFonts w:ascii="Arial" w:hAnsi="Arial" w:cs="Arial"/>
          <w:color w:val="000000" w:themeColor="text1"/>
        </w:rPr>
        <w:t xml:space="preserve">a </w:t>
      </w:r>
      <w:r w:rsidRPr="00006BDC">
        <w:rPr>
          <w:rFonts w:ascii="Arial" w:hAnsi="Arial" w:cs="Arial"/>
          <w:color w:val="000000" w:themeColor="text1"/>
          <w:u w:val="single"/>
        </w:rPr>
        <w:t>trus</w:t>
      </w:r>
      <w:r w:rsidR="008C1DE7">
        <w:rPr>
          <w:rFonts w:ascii="Arial" w:hAnsi="Arial" w:cs="Arial"/>
          <w:color w:val="000000" w:themeColor="text1"/>
          <w:u w:val="single"/>
        </w:rPr>
        <w:t>s</w:t>
      </w:r>
      <w:r w:rsidR="008C1DE7">
        <w:rPr>
          <w:rFonts w:ascii="Arial" w:hAnsi="Arial" w:cs="Arial"/>
          <w:color w:val="000000" w:themeColor="text1"/>
        </w:rPr>
        <w:t>-based structure</w:t>
      </w:r>
      <w:r>
        <w:rPr>
          <w:rFonts w:ascii="Arial" w:hAnsi="Arial" w:cs="Arial"/>
          <w:color w:val="000000" w:themeColor="text1"/>
        </w:rPr>
        <w:t>.</w:t>
      </w:r>
    </w:p>
    <w:p w14:paraId="78CE99A6" w14:textId="6EBD4A13" w:rsidR="00006BDC" w:rsidRDefault="00006BDC" w:rsidP="00006BDC">
      <w:pPr>
        <w:pStyle w:val="ListParagraph"/>
        <w:numPr>
          <w:ilvl w:val="0"/>
          <w:numId w:val="24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Explain that </w:t>
      </w:r>
      <w:r w:rsidRPr="00006BDC">
        <w:rPr>
          <w:rFonts w:ascii="Arial" w:hAnsi="Arial" w:cs="Arial"/>
          <w:color w:val="000000" w:themeColor="text1"/>
          <w:u w:val="single"/>
        </w:rPr>
        <w:t>trusses</w:t>
      </w:r>
      <w:r>
        <w:rPr>
          <w:rFonts w:ascii="Arial" w:hAnsi="Arial" w:cs="Arial"/>
          <w:color w:val="000000" w:themeColor="text1"/>
        </w:rPr>
        <w:t xml:space="preserve"> are strong because the shape of a triangle doesn’t change very easily.</w:t>
      </w:r>
    </w:p>
    <w:p w14:paraId="55709098" w14:textId="77777777" w:rsidR="00D60117" w:rsidRDefault="00D60117" w:rsidP="00D60117">
      <w:pPr>
        <w:pStyle w:val="ListParagraph"/>
        <w:numPr>
          <w:ilvl w:val="1"/>
          <w:numId w:val="24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Place your prepared triangle on a surface and press down. Note that it may bend, but it doesn’t really change its shape. </w:t>
      </w:r>
    </w:p>
    <w:p w14:paraId="5A67F21B" w14:textId="77777777" w:rsidR="00D60117" w:rsidRDefault="00D60117" w:rsidP="00D60117">
      <w:pPr>
        <w:pStyle w:val="ListParagraph"/>
        <w:numPr>
          <w:ilvl w:val="1"/>
          <w:numId w:val="24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Do the same with the square. Note that it easily collapses.</w:t>
      </w:r>
    </w:p>
    <w:p w14:paraId="60BFDC4F" w14:textId="77777777" w:rsidR="00D60117" w:rsidRDefault="00D60117" w:rsidP="00D60117">
      <w:pPr>
        <w:pStyle w:val="ListParagraph"/>
        <w:numPr>
          <w:ilvl w:val="1"/>
          <w:numId w:val="24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Triangles don’t flatten in the same way. The only way for a triangle to change its shape is if it breaks. This is what makes </w:t>
      </w:r>
      <w:r>
        <w:rPr>
          <w:rFonts w:ascii="Arial" w:hAnsi="Arial" w:cs="Arial"/>
          <w:color w:val="000000" w:themeColor="text1"/>
          <w:u w:val="single"/>
        </w:rPr>
        <w:t>trusses</w:t>
      </w:r>
      <w:r>
        <w:rPr>
          <w:rFonts w:ascii="Arial" w:hAnsi="Arial" w:cs="Arial"/>
          <w:color w:val="000000" w:themeColor="text1"/>
        </w:rPr>
        <w:t xml:space="preserve"> so strong.</w:t>
      </w:r>
    </w:p>
    <w:p w14:paraId="2BC2DFEF" w14:textId="77777777" w:rsidR="00CC5FD6" w:rsidRPr="00CC5FD6" w:rsidRDefault="00CC5FD6" w:rsidP="00CC5FD6">
      <w:pPr>
        <w:spacing w:after="0" w:line="240" w:lineRule="auto"/>
        <w:rPr>
          <w:rFonts w:ascii="Arial" w:eastAsia="Times New Roman" w:hAnsi="Arial" w:cs="Arial"/>
          <w:color w:val="000000" w:themeColor="text1"/>
        </w:rPr>
      </w:pPr>
    </w:p>
    <w:p w14:paraId="30C08951" w14:textId="77777777" w:rsidR="00CC5FD6" w:rsidRPr="00C81646" w:rsidRDefault="00CC5FD6" w:rsidP="00CC5FD6">
      <w:pPr>
        <w:pStyle w:val="Heading1"/>
      </w:pPr>
      <w:r w:rsidRPr="00C81646">
        <w:t>Show students how to build the Basic Example</w:t>
      </w:r>
      <w:r>
        <w:t xml:space="preserve"> (5 min)</w:t>
      </w:r>
    </w:p>
    <w:p w14:paraId="6560B5F9" w14:textId="68DCB50D" w:rsidR="00CC5FD6" w:rsidRDefault="00CC5FD6" w:rsidP="00715CB2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Show students </w:t>
      </w:r>
      <w:r w:rsidR="00715CB2">
        <w:rPr>
          <w:rFonts w:ascii="Arial" w:hAnsi="Arial" w:cs="Arial"/>
          <w:color w:val="000000" w:themeColor="text1"/>
        </w:rPr>
        <w:t xml:space="preserve">step-by-step how to build the </w:t>
      </w:r>
      <w:r w:rsidR="008C1DE7">
        <w:rPr>
          <w:rFonts w:ascii="Arial" w:hAnsi="Arial" w:cs="Arial"/>
          <w:color w:val="000000" w:themeColor="text1"/>
        </w:rPr>
        <w:t>slingshot</w:t>
      </w:r>
    </w:p>
    <w:p w14:paraId="32C46EC8" w14:textId="6D152FDE" w:rsidR="00715CB2" w:rsidRDefault="00715CB2" w:rsidP="00715CB2">
      <w:pPr>
        <w:pStyle w:val="ListParagraph"/>
        <w:numPr>
          <w:ilvl w:val="1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You may have students follow along with you all at once if the majority of the class is very young (1</w:t>
      </w:r>
      <w:r w:rsidRPr="00715CB2">
        <w:rPr>
          <w:rFonts w:ascii="Arial" w:hAnsi="Arial" w:cs="Arial"/>
          <w:color w:val="000000" w:themeColor="text1"/>
          <w:vertAlign w:val="superscript"/>
        </w:rPr>
        <w:t>st</w:t>
      </w:r>
      <w:r>
        <w:rPr>
          <w:rFonts w:ascii="Arial" w:hAnsi="Arial" w:cs="Arial"/>
          <w:color w:val="000000" w:themeColor="text1"/>
        </w:rPr>
        <w:t xml:space="preserve"> grade)</w:t>
      </w:r>
    </w:p>
    <w:p w14:paraId="5E161146" w14:textId="4358F797" w:rsidR="00C1309C" w:rsidRDefault="00C1309C" w:rsidP="00C1309C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Emphasize the importance of using lon</w:t>
      </w:r>
      <w:r w:rsidR="008C1DE7">
        <w:rPr>
          <w:rFonts w:ascii="Arial" w:hAnsi="Arial" w:cs="Arial"/>
          <w:color w:val="000000" w:themeColor="text1"/>
        </w:rPr>
        <w:t>g pieces of tape at the corners, and wrapping the tape rightly</w:t>
      </w:r>
    </w:p>
    <w:p w14:paraId="7DD97231" w14:textId="62DD47BD" w:rsidR="00CC5FD6" w:rsidRPr="00C1309C" w:rsidRDefault="00C1309C" w:rsidP="00C1309C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C1309C">
        <w:rPr>
          <w:rFonts w:ascii="Arial" w:hAnsi="Arial" w:cs="Arial"/>
          <w:color w:val="000000" w:themeColor="text1"/>
        </w:rPr>
        <w:t>Demonstrate how to tape the cup to the rubber bands</w:t>
      </w:r>
    </w:p>
    <w:p w14:paraId="62A3DBA3" w14:textId="77777777" w:rsidR="00141755" w:rsidRPr="00CC5FD6" w:rsidRDefault="00141755" w:rsidP="00141755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432DF659" w14:textId="17419536" w:rsidR="00141755" w:rsidRPr="00C81646" w:rsidRDefault="008C1DE7" w:rsidP="00141755">
      <w:pPr>
        <w:pStyle w:val="Heading1"/>
      </w:pPr>
      <w:r>
        <w:t>Show</w:t>
      </w:r>
      <w:r w:rsidR="00141755" w:rsidRPr="00C81646">
        <w:t xml:space="preserve"> how to use it</w:t>
      </w:r>
      <w:r w:rsidR="00141755">
        <w:t xml:space="preserve"> (2 min)</w:t>
      </w:r>
    </w:p>
    <w:p w14:paraId="55509104" w14:textId="77777777" w:rsidR="00141755" w:rsidRDefault="00141755" w:rsidP="00141755">
      <w:pPr>
        <w:pStyle w:val="ListParagraph"/>
        <w:numPr>
          <w:ilvl w:val="0"/>
          <w:numId w:val="27"/>
        </w:numPr>
        <w:spacing w:after="0" w:line="240" w:lineRule="auto"/>
        <w:rPr>
          <w:rFonts w:ascii="Arial" w:eastAsia="Times New Roman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>Place the slingshot on a table.</w:t>
      </w:r>
    </w:p>
    <w:p w14:paraId="0ED83ABF" w14:textId="04D77338" w:rsidR="00141755" w:rsidRDefault="008C1DE7" w:rsidP="00141755">
      <w:pPr>
        <w:pStyle w:val="ListParagraph"/>
        <w:numPr>
          <w:ilvl w:val="0"/>
          <w:numId w:val="27"/>
        </w:numPr>
        <w:spacing w:after="0" w:line="240" w:lineRule="auto"/>
        <w:rPr>
          <w:rFonts w:ascii="Arial" w:eastAsia="Times New Roman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>Load the projectiles</w:t>
      </w:r>
    </w:p>
    <w:p w14:paraId="18FE2237" w14:textId="2668FA21" w:rsidR="00F277E6" w:rsidRPr="00141755" w:rsidRDefault="00141755" w:rsidP="00141755">
      <w:pPr>
        <w:pStyle w:val="ListParagraph"/>
        <w:numPr>
          <w:ilvl w:val="0"/>
          <w:numId w:val="27"/>
        </w:numPr>
        <w:spacing w:after="0" w:line="240" w:lineRule="auto"/>
        <w:rPr>
          <w:rFonts w:ascii="Arial" w:eastAsia="Times New Roman" w:hAnsi="Arial" w:cs="Arial"/>
          <w:color w:val="000000" w:themeColor="text1"/>
        </w:rPr>
      </w:pPr>
      <w:r w:rsidRPr="00141755">
        <w:rPr>
          <w:rFonts w:ascii="Arial" w:eastAsia="Times New Roman" w:hAnsi="Arial" w:cs="Arial"/>
          <w:color w:val="000000" w:themeColor="text1"/>
        </w:rPr>
        <w:t>Grasp the cup with all fingers, pull back, and quickly release.</w:t>
      </w:r>
    </w:p>
    <w:sectPr w:rsidR="00F277E6" w:rsidRPr="00141755" w:rsidSect="00F277E6">
      <w:pgSz w:w="12240" w:h="15840" w:code="1"/>
      <w:pgMar w:top="576" w:right="576" w:bottom="1440" w:left="576" w:header="576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107C6C" w14:textId="77777777" w:rsidR="00E544DE" w:rsidRDefault="00E544DE">
      <w:pPr>
        <w:spacing w:after="0" w:line="240" w:lineRule="auto"/>
      </w:pPr>
      <w:r>
        <w:separator/>
      </w:r>
    </w:p>
  </w:endnote>
  <w:endnote w:type="continuationSeparator" w:id="0">
    <w:p w14:paraId="762D2E8C" w14:textId="77777777" w:rsidR="00E544DE" w:rsidRDefault="00E54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9561A" w14:textId="77777777" w:rsidR="00E544DE" w:rsidRDefault="00E544DE">
      <w:pPr>
        <w:spacing w:after="0" w:line="240" w:lineRule="auto"/>
      </w:pPr>
      <w:r>
        <w:separator/>
      </w:r>
    </w:p>
  </w:footnote>
  <w:footnote w:type="continuationSeparator" w:id="0">
    <w:p w14:paraId="08B63A24" w14:textId="77777777" w:rsidR="00E544DE" w:rsidRDefault="00E544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EE1E86F8"/>
    <w:lvl w:ilvl="0">
      <w:start w:val="1"/>
      <w:numFmt w:val="bullet"/>
      <w:pStyle w:val="ListBullet2"/>
      <w:lvlText w:val="¡"/>
      <w:lvlJc w:val="left"/>
      <w:pPr>
        <w:ind w:left="720" w:hanging="360"/>
      </w:pPr>
      <w:rPr>
        <w:rFonts w:ascii="Wingdings 2" w:hAnsi="Wingdings 2" w:hint="default"/>
        <w:color w:val="595959" w:themeColor="text1" w:themeTint="A6"/>
      </w:rPr>
    </w:lvl>
  </w:abstractNum>
  <w:abstractNum w:abstractNumId="1" w15:restartNumberingAfterBreak="0">
    <w:nsid w:val="FFFFFF88"/>
    <w:multiLevelType w:val="singleLevel"/>
    <w:tmpl w:val="EE2E0A2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808080" w:themeColor="background1" w:themeShade="80"/>
      </w:rPr>
    </w:lvl>
  </w:abstractNum>
  <w:abstractNum w:abstractNumId="2" w15:restartNumberingAfterBreak="0">
    <w:nsid w:val="FFFFFF89"/>
    <w:multiLevelType w:val="singleLevel"/>
    <w:tmpl w:val="C942893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B2B2B2" w:themeColor="accent2"/>
      </w:rPr>
    </w:lvl>
  </w:abstractNum>
  <w:abstractNum w:abstractNumId="3" w15:restartNumberingAfterBreak="0">
    <w:nsid w:val="03CC4DF4"/>
    <w:multiLevelType w:val="hybridMultilevel"/>
    <w:tmpl w:val="DCD8EBD4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73409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97593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D16C3"/>
    <w:multiLevelType w:val="hybridMultilevel"/>
    <w:tmpl w:val="E9389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E0879"/>
    <w:multiLevelType w:val="hybridMultilevel"/>
    <w:tmpl w:val="5558A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17C2F"/>
    <w:multiLevelType w:val="multilevel"/>
    <w:tmpl w:val="0C86C1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"/>
      <w:lvlJc w:val="left"/>
      <w:pPr>
        <w:ind w:left="1440" w:hanging="360"/>
      </w:pPr>
      <w:rPr>
        <w:rFonts w:ascii="Wingdings 3" w:hAnsi="Wingdings 3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17CFB"/>
    <w:multiLevelType w:val="hybridMultilevel"/>
    <w:tmpl w:val="F120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D5900"/>
    <w:multiLevelType w:val="hybridMultilevel"/>
    <w:tmpl w:val="52504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147755"/>
    <w:multiLevelType w:val="multilevel"/>
    <w:tmpl w:val="0C86C1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"/>
      <w:lvlJc w:val="left"/>
      <w:pPr>
        <w:ind w:left="1440" w:hanging="360"/>
      </w:pPr>
      <w:rPr>
        <w:rFonts w:ascii="Wingdings 3" w:hAnsi="Wingdings 3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877B10"/>
    <w:multiLevelType w:val="hybridMultilevel"/>
    <w:tmpl w:val="E77E6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B430B1"/>
    <w:multiLevelType w:val="hybridMultilevel"/>
    <w:tmpl w:val="4F54D1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37D7B"/>
    <w:multiLevelType w:val="hybridMultilevel"/>
    <w:tmpl w:val="56800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00492"/>
    <w:multiLevelType w:val="hybridMultilevel"/>
    <w:tmpl w:val="05A85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320E1C"/>
    <w:multiLevelType w:val="hybridMultilevel"/>
    <w:tmpl w:val="0FFA6EA8"/>
    <w:lvl w:ilvl="0" w:tplc="46FC873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8C6EBF"/>
    <w:multiLevelType w:val="multilevel"/>
    <w:tmpl w:val="0C86C1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"/>
      <w:lvlJc w:val="left"/>
      <w:pPr>
        <w:ind w:left="1440" w:hanging="360"/>
      </w:pPr>
      <w:rPr>
        <w:rFonts w:ascii="Wingdings 3" w:hAnsi="Wingdings 3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701165"/>
    <w:multiLevelType w:val="hybridMultilevel"/>
    <w:tmpl w:val="2872E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F849A5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FF74E0"/>
    <w:multiLevelType w:val="hybridMultilevel"/>
    <w:tmpl w:val="83B66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703755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E33F6"/>
    <w:multiLevelType w:val="hybridMultilevel"/>
    <w:tmpl w:val="B3881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5F4EE7"/>
    <w:multiLevelType w:val="hybridMultilevel"/>
    <w:tmpl w:val="88C2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F00F0B"/>
    <w:multiLevelType w:val="hybridMultilevel"/>
    <w:tmpl w:val="B5005AEA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6616E3"/>
    <w:multiLevelType w:val="hybridMultilevel"/>
    <w:tmpl w:val="7F927B1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1"/>
  </w:num>
  <w:num w:numId="5">
    <w:abstractNumId w:val="0"/>
  </w:num>
  <w:num w:numId="6">
    <w:abstractNumId w:val="2"/>
  </w:num>
  <w:num w:numId="7">
    <w:abstractNumId w:val="7"/>
  </w:num>
  <w:num w:numId="8">
    <w:abstractNumId w:val="6"/>
  </w:num>
  <w:num w:numId="9">
    <w:abstractNumId w:val="20"/>
  </w:num>
  <w:num w:numId="10">
    <w:abstractNumId w:val="18"/>
  </w:num>
  <w:num w:numId="11">
    <w:abstractNumId w:val="22"/>
  </w:num>
  <w:num w:numId="12">
    <w:abstractNumId w:val="3"/>
  </w:num>
  <w:num w:numId="13">
    <w:abstractNumId w:val="24"/>
  </w:num>
  <w:num w:numId="14">
    <w:abstractNumId w:val="23"/>
  </w:num>
  <w:num w:numId="15">
    <w:abstractNumId w:val="14"/>
  </w:num>
  <w:num w:numId="16">
    <w:abstractNumId w:val="10"/>
  </w:num>
  <w:num w:numId="17">
    <w:abstractNumId w:val="25"/>
  </w:num>
  <w:num w:numId="18">
    <w:abstractNumId w:val="12"/>
  </w:num>
  <w:num w:numId="19">
    <w:abstractNumId w:val="9"/>
  </w:num>
  <w:num w:numId="20">
    <w:abstractNumId w:val="8"/>
  </w:num>
  <w:num w:numId="21">
    <w:abstractNumId w:val="11"/>
  </w:num>
  <w:num w:numId="22">
    <w:abstractNumId w:val="5"/>
  </w:num>
  <w:num w:numId="23">
    <w:abstractNumId w:val="17"/>
  </w:num>
  <w:num w:numId="24">
    <w:abstractNumId w:val="19"/>
  </w:num>
  <w:num w:numId="25">
    <w:abstractNumId w:val="4"/>
  </w:num>
  <w:num w:numId="26">
    <w:abstractNumId w:val="21"/>
  </w:num>
  <w:num w:numId="27">
    <w:abstractNumId w:val="15"/>
  </w:num>
  <w:num w:numId="28">
    <w:abstractNumId w:val="13"/>
  </w:num>
  <w:num w:numId="29">
    <w:abstractNumId w:val="16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9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7354"/>
    <w:rsid w:val="00006BDC"/>
    <w:rsid w:val="00024D2F"/>
    <w:rsid w:val="00056BDA"/>
    <w:rsid w:val="00062EFE"/>
    <w:rsid w:val="00090017"/>
    <w:rsid w:val="000F0D33"/>
    <w:rsid w:val="001010C5"/>
    <w:rsid w:val="00141755"/>
    <w:rsid w:val="00165340"/>
    <w:rsid w:val="00173CC6"/>
    <w:rsid w:val="001845BE"/>
    <w:rsid w:val="001D3F69"/>
    <w:rsid w:val="001F4E23"/>
    <w:rsid w:val="0026113B"/>
    <w:rsid w:val="002B4710"/>
    <w:rsid w:val="002F1886"/>
    <w:rsid w:val="002F444C"/>
    <w:rsid w:val="003606E0"/>
    <w:rsid w:val="00384A08"/>
    <w:rsid w:val="003D592D"/>
    <w:rsid w:val="0044266D"/>
    <w:rsid w:val="004A5130"/>
    <w:rsid w:val="004D7BD4"/>
    <w:rsid w:val="004F0094"/>
    <w:rsid w:val="005E3675"/>
    <w:rsid w:val="00601A72"/>
    <w:rsid w:val="0067573E"/>
    <w:rsid w:val="006C4E65"/>
    <w:rsid w:val="00715CB2"/>
    <w:rsid w:val="00760BA8"/>
    <w:rsid w:val="00782074"/>
    <w:rsid w:val="00792D99"/>
    <w:rsid w:val="007B3CAE"/>
    <w:rsid w:val="008B714F"/>
    <w:rsid w:val="008C1DE7"/>
    <w:rsid w:val="008C2A28"/>
    <w:rsid w:val="009042A3"/>
    <w:rsid w:val="0097215E"/>
    <w:rsid w:val="00990514"/>
    <w:rsid w:val="009D619F"/>
    <w:rsid w:val="009F709B"/>
    <w:rsid w:val="00A03075"/>
    <w:rsid w:val="00A52A7F"/>
    <w:rsid w:val="00AF28CB"/>
    <w:rsid w:val="00B64F98"/>
    <w:rsid w:val="00B872E9"/>
    <w:rsid w:val="00C1309C"/>
    <w:rsid w:val="00C64A94"/>
    <w:rsid w:val="00C660B1"/>
    <w:rsid w:val="00C83B2F"/>
    <w:rsid w:val="00CC5FD6"/>
    <w:rsid w:val="00D07354"/>
    <w:rsid w:val="00D350A4"/>
    <w:rsid w:val="00D52277"/>
    <w:rsid w:val="00D60117"/>
    <w:rsid w:val="00DB0013"/>
    <w:rsid w:val="00E20E90"/>
    <w:rsid w:val="00E544DE"/>
    <w:rsid w:val="00E8156E"/>
    <w:rsid w:val="00ED011F"/>
    <w:rsid w:val="00EF6EA5"/>
    <w:rsid w:val="00F011A1"/>
    <w:rsid w:val="00F26555"/>
    <w:rsid w:val="00F277E6"/>
    <w:rsid w:val="00F445ED"/>
    <w:rsid w:val="00F56FB8"/>
    <w:rsid w:val="00F73F39"/>
    <w:rsid w:val="00FE4F0C"/>
    <w:rsid w:val="00FF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207DB36"/>
  <w15:docId w15:val="{A8E624AF-82B8-3243-AA26-30F3BFDF4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iPriority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3B2F"/>
    <w:rPr>
      <w:color w:val="404040" w:themeColor="text1" w:themeTint="BF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C83B2F"/>
    <w:pPr>
      <w:keepNext/>
      <w:keepLines/>
      <w:spacing w:after="80" w:line="240" w:lineRule="auto"/>
      <w:outlineLvl w:val="0"/>
    </w:pPr>
    <w:rPr>
      <w:rFonts w:ascii="Arial" w:eastAsiaTheme="majorEastAsia" w:hAnsi="Arial" w:cstheme="majorBidi"/>
      <w:b/>
      <w:color w:val="000000" w:themeColor="text1"/>
      <w:spacing w:val="30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67573E"/>
    <w:pPr>
      <w:keepNext/>
      <w:keepLines/>
      <w:spacing w:before="360" w:after="120"/>
      <w:outlineLvl w:val="1"/>
    </w:pPr>
    <w:rPr>
      <w:rFonts w:asciiTheme="majorHAnsi" w:eastAsiaTheme="majorEastAsia" w:hAnsiTheme="majorHAnsi" w:cstheme="majorBidi"/>
      <w:bCs/>
      <w:color w:val="595959" w:themeColor="text1" w:themeTint="A6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9F709B"/>
    <w:pPr>
      <w:keepNext/>
      <w:keepLines/>
      <w:spacing w:before="280" w:after="0"/>
      <w:outlineLvl w:val="2"/>
    </w:pPr>
    <w:rPr>
      <w:rFonts w:asciiTheme="majorHAnsi" w:eastAsiaTheme="majorEastAsia" w:hAnsiTheme="majorHAnsi" w:cstheme="majorBidi"/>
      <w:bCs/>
      <w:color w:val="B2B2B2" w:themeColor="accent2"/>
    </w:rPr>
  </w:style>
  <w:style w:type="paragraph" w:styleId="Heading4">
    <w:name w:val="heading 4"/>
    <w:basedOn w:val="Normal"/>
    <w:next w:val="Normal"/>
    <w:link w:val="Heading4Char"/>
    <w:uiPriority w:val="1"/>
    <w:semiHidden/>
    <w:unhideWhenUsed/>
    <w:qFormat/>
    <w:rsid w:val="009F70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DDDDDD" w:themeColor="accent1"/>
    </w:rPr>
  </w:style>
  <w:style w:type="paragraph" w:styleId="Heading6">
    <w:name w:val="heading 6"/>
    <w:basedOn w:val="Normal"/>
    <w:next w:val="Normal"/>
    <w:link w:val="Heading6Char"/>
    <w:uiPriority w:val="1"/>
    <w:semiHidden/>
    <w:unhideWhenUsed/>
    <w:qFormat/>
    <w:rsid w:val="009F709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9F709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9F709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B2B2B2" w:themeColor="accent2"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9F709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Cs/>
      <w:color w:val="595959" w:themeColor="text1" w:themeTint="A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709B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09B"/>
    <w:rPr>
      <w:color w:val="404040" w:themeColor="text1" w:themeTint="BF"/>
      <w:sz w:val="16"/>
      <w:szCs w:val="16"/>
    </w:rPr>
  </w:style>
  <w:style w:type="paragraph" w:styleId="BlockText">
    <w:name w:val="Block Text"/>
    <w:basedOn w:val="Normal"/>
    <w:uiPriority w:val="1"/>
    <w:unhideWhenUsed/>
    <w:qFormat/>
    <w:rsid w:val="009F709B"/>
    <w:pPr>
      <w:spacing w:after="0"/>
      <w:ind w:right="360"/>
    </w:pPr>
    <w:rPr>
      <w:iCs/>
      <w:color w:val="7F7F7F" w:themeColor="text1" w:themeTint="80"/>
    </w:rPr>
  </w:style>
  <w:style w:type="paragraph" w:customStyle="1" w:styleId="CourseDetails">
    <w:name w:val="Course Details"/>
    <w:basedOn w:val="Normal"/>
    <w:uiPriority w:val="1"/>
    <w:qFormat/>
    <w:rsid w:val="0067573E"/>
    <w:pPr>
      <w:spacing w:after="120"/>
    </w:pPr>
    <w:rPr>
      <w:color w:val="595959" w:themeColor="text1" w:themeTint="A6"/>
      <w:sz w:val="24"/>
    </w:rPr>
  </w:style>
  <w:style w:type="paragraph" w:styleId="Date">
    <w:name w:val="Date"/>
    <w:basedOn w:val="Normal"/>
    <w:next w:val="Normal"/>
    <w:link w:val="DateChar"/>
    <w:uiPriority w:val="1"/>
    <w:unhideWhenUsed/>
    <w:rsid w:val="009F709B"/>
    <w:pPr>
      <w:pBdr>
        <w:top w:val="single" w:sz="2" w:space="7" w:color="7F7F7F" w:themeColor="text1" w:themeTint="80"/>
      </w:pBdr>
      <w:spacing w:before="120" w:after="40"/>
      <w:ind w:right="360"/>
    </w:pPr>
    <w:rPr>
      <w:b/>
      <w:color w:val="7F7F7F" w:themeColor="text1" w:themeTint="80"/>
      <w:sz w:val="18"/>
    </w:rPr>
  </w:style>
  <w:style w:type="character" w:customStyle="1" w:styleId="DateChar">
    <w:name w:val="Date Char"/>
    <w:basedOn w:val="DefaultParagraphFont"/>
    <w:link w:val="Date"/>
    <w:uiPriority w:val="1"/>
    <w:rsid w:val="001845BE"/>
    <w:rPr>
      <w:b/>
      <w:color w:val="7F7F7F" w:themeColor="text1" w:themeTint="80"/>
      <w:sz w:val="18"/>
      <w:szCs w:val="24"/>
    </w:rPr>
  </w:style>
  <w:style w:type="paragraph" w:styleId="Footer">
    <w:name w:val="footer"/>
    <w:basedOn w:val="Normal"/>
    <w:link w:val="FooterChar"/>
    <w:uiPriority w:val="99"/>
    <w:rsid w:val="009F709B"/>
    <w:pPr>
      <w:tabs>
        <w:tab w:val="center" w:pos="4680"/>
        <w:tab w:val="right" w:pos="9360"/>
      </w:tabs>
      <w:spacing w:before="40" w:after="0" w:line="240" w:lineRule="auto"/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9F709B"/>
    <w:rPr>
      <w:color w:val="595959" w:themeColor="text1" w:themeTint="A6"/>
      <w:sz w:val="20"/>
      <w:szCs w:val="24"/>
    </w:rPr>
  </w:style>
  <w:style w:type="paragraph" w:customStyle="1" w:styleId="FooterRight">
    <w:name w:val="Footer Right"/>
    <w:basedOn w:val="Footer"/>
    <w:uiPriority w:val="99"/>
    <w:rsid w:val="009F709B"/>
    <w:pPr>
      <w:jc w:val="right"/>
    </w:pPr>
  </w:style>
  <w:style w:type="paragraph" w:styleId="Header">
    <w:name w:val="header"/>
    <w:basedOn w:val="Normal"/>
    <w:link w:val="HeaderChar"/>
    <w:uiPriority w:val="99"/>
    <w:rsid w:val="009F709B"/>
    <w:pPr>
      <w:tabs>
        <w:tab w:val="center" w:pos="4680"/>
        <w:tab w:val="right" w:pos="9360"/>
      </w:tabs>
      <w:spacing w:before="120" w:after="40"/>
    </w:pPr>
    <w:rPr>
      <w:color w:val="595959" w:themeColor="text1" w:themeTint="A6"/>
    </w:rPr>
  </w:style>
  <w:style w:type="character" w:customStyle="1" w:styleId="HeaderChar">
    <w:name w:val="Header Char"/>
    <w:basedOn w:val="DefaultParagraphFont"/>
    <w:link w:val="Header"/>
    <w:uiPriority w:val="99"/>
    <w:rsid w:val="009F709B"/>
    <w:rPr>
      <w:color w:val="595959" w:themeColor="text1" w:themeTint="A6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C83B2F"/>
    <w:rPr>
      <w:rFonts w:ascii="Arial" w:eastAsiaTheme="majorEastAsia" w:hAnsi="Arial" w:cstheme="majorBidi"/>
      <w:b/>
      <w:color w:val="000000" w:themeColor="text1"/>
      <w:spacing w:val="3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67573E"/>
    <w:rPr>
      <w:rFonts w:asciiTheme="majorHAnsi" w:eastAsiaTheme="majorEastAsia" w:hAnsiTheme="majorHAnsi" w:cstheme="majorBidi"/>
      <w:bCs/>
      <w:color w:val="595959" w:themeColor="text1" w:themeTint="A6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9F709B"/>
    <w:rPr>
      <w:rFonts w:asciiTheme="majorHAnsi" w:eastAsiaTheme="majorEastAsia" w:hAnsiTheme="majorHAnsi" w:cstheme="majorBidi"/>
      <w:bCs/>
      <w:color w:val="B2B2B2" w:themeColor="accent2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semiHidden/>
    <w:rsid w:val="009F709B"/>
    <w:rPr>
      <w:rFonts w:asciiTheme="majorHAnsi" w:eastAsiaTheme="majorEastAsia" w:hAnsiTheme="majorHAnsi" w:cstheme="majorBidi"/>
      <w:bCs/>
      <w:iCs/>
      <w:color w:val="DDDDDD" w:themeColor="accent1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9F709B"/>
    <w:rPr>
      <w:rFonts w:asciiTheme="majorHAnsi" w:eastAsiaTheme="majorEastAsia" w:hAnsiTheme="majorHAnsi" w:cstheme="majorBidi"/>
      <w:i/>
      <w:iCs/>
      <w:color w:val="6E6E6E" w:themeColor="accent1" w:themeShade="7F"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9F709B"/>
    <w:rPr>
      <w:rFonts w:asciiTheme="majorHAnsi" w:eastAsiaTheme="majorEastAsia" w:hAnsiTheme="majorHAnsi" w:cstheme="majorBidi"/>
      <w:color w:val="B2B2B2" w:themeColor="accent2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0"/>
    </w:rPr>
  </w:style>
  <w:style w:type="paragraph" w:styleId="ListBullet">
    <w:name w:val="List Bullet"/>
    <w:basedOn w:val="Normal"/>
    <w:uiPriority w:val="1"/>
    <w:qFormat/>
    <w:rsid w:val="00C83B2F"/>
    <w:pPr>
      <w:numPr>
        <w:numId w:val="2"/>
      </w:numPr>
      <w:spacing w:after="0" w:line="240" w:lineRule="auto"/>
    </w:pPr>
    <w:rPr>
      <w:szCs w:val="28"/>
    </w:rPr>
  </w:style>
  <w:style w:type="paragraph" w:styleId="ListNumber">
    <w:name w:val="List Number"/>
    <w:basedOn w:val="Normal"/>
    <w:uiPriority w:val="1"/>
    <w:qFormat/>
    <w:rsid w:val="009F709B"/>
    <w:pPr>
      <w:numPr>
        <w:numId w:val="4"/>
      </w:numPr>
    </w:pPr>
  </w:style>
  <w:style w:type="paragraph" w:styleId="NoSpacing">
    <w:name w:val="No Spacing"/>
    <w:uiPriority w:val="1"/>
    <w:rsid w:val="009F709B"/>
    <w:pPr>
      <w:spacing w:after="0" w:line="240" w:lineRule="auto"/>
    </w:pPr>
    <w:rPr>
      <w:sz w:val="5"/>
      <w:szCs w:val="24"/>
    </w:rPr>
  </w:style>
  <w:style w:type="character" w:styleId="PlaceholderText">
    <w:name w:val="Placeholder Text"/>
    <w:basedOn w:val="DefaultParagraphFont"/>
    <w:uiPriority w:val="99"/>
    <w:semiHidden/>
    <w:rsid w:val="009F709B"/>
    <w:rPr>
      <w:color w:val="808080"/>
    </w:rPr>
  </w:style>
  <w:style w:type="paragraph" w:styleId="Subtitle">
    <w:name w:val="Subtitle"/>
    <w:basedOn w:val="Normal"/>
    <w:next w:val="Normal"/>
    <w:link w:val="SubtitleChar"/>
    <w:uiPriority w:val="9"/>
    <w:unhideWhenUsed/>
    <w:qFormat/>
    <w:rsid w:val="009F709B"/>
    <w:pPr>
      <w:numPr>
        <w:ilvl w:val="1"/>
      </w:numPr>
      <w:spacing w:before="40" w:after="120" w:line="240" w:lineRule="auto"/>
    </w:pPr>
    <w:rPr>
      <w:rFonts w:asciiTheme="majorHAnsi" w:eastAsiaTheme="majorEastAsia" w:hAnsiTheme="majorHAnsi" w:cstheme="majorBidi"/>
      <w:iCs/>
      <w:color w:val="B2B2B2" w:themeColor="accent2"/>
      <w:sz w:val="44"/>
    </w:rPr>
  </w:style>
  <w:style w:type="character" w:customStyle="1" w:styleId="SubtitleChar">
    <w:name w:val="Subtitle Char"/>
    <w:basedOn w:val="DefaultParagraphFont"/>
    <w:link w:val="Subtitle"/>
    <w:uiPriority w:val="9"/>
    <w:rsid w:val="004A5130"/>
    <w:rPr>
      <w:rFonts w:asciiTheme="majorHAnsi" w:eastAsiaTheme="majorEastAsia" w:hAnsiTheme="majorHAnsi" w:cstheme="majorBidi"/>
      <w:iCs/>
      <w:color w:val="B2B2B2" w:themeColor="accent2"/>
      <w:sz w:val="44"/>
      <w:szCs w:val="24"/>
    </w:rPr>
  </w:style>
  <w:style w:type="table" w:styleId="TableGrid">
    <w:name w:val="Table Grid"/>
    <w:basedOn w:val="TableNormal"/>
    <w:uiPriority w:val="59"/>
    <w:rsid w:val="009F709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9"/>
    <w:qFormat/>
    <w:rsid w:val="0067573E"/>
    <w:pPr>
      <w:spacing w:before="40" w:after="40" w:line="240" w:lineRule="auto"/>
    </w:pPr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67573E"/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paragraph" w:styleId="ListBullet2">
    <w:name w:val="List Bullet 2"/>
    <w:basedOn w:val="BlockText"/>
    <w:uiPriority w:val="1"/>
    <w:unhideWhenUsed/>
    <w:qFormat/>
    <w:rsid w:val="00384A08"/>
    <w:pPr>
      <w:numPr>
        <w:numId w:val="5"/>
      </w:numPr>
      <w:spacing w:after="40"/>
    </w:pPr>
  </w:style>
  <w:style w:type="paragraph" w:styleId="ListParagraph">
    <w:name w:val="List Paragraph"/>
    <w:basedOn w:val="Normal"/>
    <w:uiPriority w:val="34"/>
    <w:unhideWhenUsed/>
    <w:qFormat/>
    <w:rsid w:val="00DB00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9958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ance/Library/Containers/com.microsoft.Word/Data/Macintosh%20HD:Applications:Microsoft%20Office%202011:Office:Media:Templates:Print%20Layout%20View:Miscellaneous:Lesson%20Plan.dotx" TargetMode="External"/></Relationships>
</file>

<file path=word/theme/_rels/theme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Capital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apital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satMod val="150000"/>
                <a:lumMod val="50000"/>
              </a:schemeClr>
              <a:schemeClr val="phClr">
                <a:satMod val="300000"/>
                <a:lumMod val="125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satMod val="135000"/>
                <a:lumMod val="80000"/>
              </a:schemeClr>
              <a:schemeClr val="phClr">
                <a:satMod val="250000"/>
                <a:lumMod val="150000"/>
              </a:schemeClr>
            </a:duotone>
          </a:blip>
          <a:stretch/>
        </a:blip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31750" cap="flat" cmpd="sng" algn="ctr">
          <a:solidFill>
            <a:schemeClr val="phClr">
              <a:shade val="90000"/>
            </a:schemeClr>
          </a:solidFill>
          <a:prstDash val="solid"/>
        </a:ln>
        <a:ln w="44450" cap="flat" cmpd="sng" algn="ctr">
          <a:solidFill>
            <a:schemeClr val="phClr">
              <a:shade val="85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63500" sx="101000" sy="101000" algn="ctr" rotWithShape="0">
              <a:srgbClr val="000000">
                <a:alpha val="40000"/>
              </a:srgbClr>
            </a:outerShdw>
          </a:effectLst>
          <a:scene3d>
            <a:camera prst="perspectiveFront" fov="3000000"/>
            <a:lightRig rig="threePt" dir="tl"/>
          </a:scene3d>
          <a:sp3d>
            <a:bevelT w="0" h="0"/>
          </a:sp3d>
        </a:effectStyle>
        <a:effectStyle>
          <a:effectLst>
            <a:innerShdw blurRad="190500">
              <a:srgbClr val="000000">
                <a:alpha val="50000"/>
              </a:srgbClr>
            </a:innerShdw>
          </a:effectLst>
          <a:scene3d>
            <a:camera prst="perspectiveFront" fov="4800000"/>
            <a:lightRig rig="twoPt" dir="t">
              <a:rot lat="0" lon="0" rev="4800000"/>
            </a:lightRig>
          </a:scene3d>
          <a:sp3d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blipFill rotWithShape="1">
          <a:blip xmlns:r="http://schemas.openxmlformats.org/officeDocument/2006/relationships" r:embed="rId3">
            <a:duotone>
              <a:schemeClr val="phClr">
                <a:satMod val="150000"/>
                <a:lumMod val="50000"/>
              </a:schemeClr>
              <a:schemeClr val="phClr">
                <a:satMod val="400000"/>
                <a:lumMod val="160000"/>
              </a:schemeClr>
            </a:duotone>
          </a:blip>
          <a:stretch/>
        </a:blip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Macintosh HD:Applications:Microsoft Office 2011:Office:Media:Templates:Print Layout View:Miscellaneous:Lesson Plan.dotx</Template>
  <TotalTime>33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Troubleshooting</dc:title>
  <dc:subject/>
  <dc:creator>Lance Akiyama</dc:creator>
  <cp:keywords/>
  <dc:description/>
  <cp:lastModifiedBy>Lance Akiyama</cp:lastModifiedBy>
  <cp:revision>13</cp:revision>
  <cp:lastPrinted>2014-07-08T02:57:00Z</cp:lastPrinted>
  <dcterms:created xsi:type="dcterms:W3CDTF">2014-07-05T03:15:00Z</dcterms:created>
  <dcterms:modified xsi:type="dcterms:W3CDTF">2018-10-20T18:46:00Z</dcterms:modified>
  <cp:category/>
</cp:coreProperties>
</file>